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BEF50" w14:textId="77777777" w:rsidR="008A553E" w:rsidRPr="003F47AC" w:rsidRDefault="00000000">
      <w:pPr>
        <w:jc w:val="center"/>
        <w:rPr>
          <w:rFonts w:ascii="Times New Roman" w:hAnsi="Times New Roman" w:cs="Times New Roman"/>
          <w:sz w:val="22"/>
          <w:szCs w:val="24"/>
          <w:lang w:val="lv-LV"/>
        </w:rPr>
      </w:pPr>
      <w:r w:rsidRPr="003F47AC">
        <w:rPr>
          <w:rFonts w:ascii="Times New Roman" w:hAnsi="Times New Roman" w:cs="Times New Roman"/>
          <w:b/>
          <w:sz w:val="32"/>
          <w:szCs w:val="24"/>
          <w:lang w:val="lv-LV"/>
        </w:rPr>
        <w:t>Vakara fotoorientēšanās</w:t>
      </w:r>
    </w:p>
    <w:p w14:paraId="3C50D813" w14:textId="77777777" w:rsidR="003F47AC" w:rsidRDefault="00000000">
      <w:pPr>
        <w:jc w:val="center"/>
        <w:rPr>
          <w:rFonts w:ascii="Times New Roman" w:hAnsi="Times New Roman" w:cs="Times New Roman"/>
          <w:b/>
          <w:sz w:val="40"/>
          <w:szCs w:val="24"/>
          <w:lang w:val="lv-LV"/>
        </w:rPr>
      </w:pPr>
      <w:r w:rsidRPr="003F47AC">
        <w:rPr>
          <w:rFonts w:ascii="Times New Roman" w:hAnsi="Times New Roman" w:cs="Times New Roman"/>
          <w:b/>
          <w:sz w:val="40"/>
          <w:szCs w:val="24"/>
          <w:lang w:val="lv-LV"/>
        </w:rPr>
        <w:t>TAKA DIVIEM 2026</w:t>
      </w:r>
    </w:p>
    <w:p w14:paraId="5038B810" w14:textId="7E772845" w:rsidR="008A553E" w:rsidRPr="003F47AC" w:rsidRDefault="003F47AC">
      <w:pPr>
        <w:jc w:val="center"/>
        <w:rPr>
          <w:rFonts w:ascii="Times New Roman" w:hAnsi="Times New Roman" w:cs="Times New Roman"/>
          <w:b/>
          <w:sz w:val="40"/>
          <w:szCs w:val="24"/>
          <w:lang w:val="lv-LV"/>
        </w:rPr>
      </w:pPr>
      <w:r>
        <w:rPr>
          <w:rFonts w:ascii="Times New Roman" w:hAnsi="Times New Roman" w:cs="Times New Roman"/>
          <w:b/>
          <w:sz w:val="40"/>
          <w:szCs w:val="24"/>
          <w:lang w:val="lv-LV"/>
        </w:rPr>
        <w:t>Nolikums</w:t>
      </w:r>
    </w:p>
    <w:p w14:paraId="736C004C" w14:textId="77777777" w:rsidR="007645FF" w:rsidRPr="003F47AC" w:rsidRDefault="007645FF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2AFA1C26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1. Sacensību mērķis</w:t>
      </w:r>
    </w:p>
    <w:p w14:paraId="5816AB94" w14:textId="2590F336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1.1.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Veicināt aktīvu un veselīgu brīvā laika pavadīšanu, iepazīt Ēdoli un tās apkārtni, kā arī attīstīt orientēšanās</w:t>
      </w:r>
      <w:r w:rsidR="007645FF"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un sadarbības prasmes.</w:t>
      </w:r>
    </w:p>
    <w:p w14:paraId="78C13B6E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2. Sacensību vadība</w:t>
      </w:r>
    </w:p>
    <w:p w14:paraId="2811F608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2.1.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Sacensības organizē un vada Ēdoles pagasta pārvalde, kultūras darba organizatore Marta Freimane.</w:t>
      </w:r>
    </w:p>
    <w:p w14:paraId="5418492D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2.2.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Galvenā sacensību tiesnese – Marta Freimane.</w:t>
      </w:r>
    </w:p>
    <w:p w14:paraId="42BC2CFF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2.3.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Organizatoram ir tiesības nepieciešamības gadījumā precizēt sacensību norises kārtību, par izmaiņām informējot dalībniekus pirms starta.</w:t>
      </w:r>
    </w:p>
    <w:p w14:paraId="481710D2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3. Sacensību norises vieta un laiks</w:t>
      </w:r>
    </w:p>
    <w:p w14:paraId="37ED2E7E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3.1.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Pasākums notiek 2026. gada 24. oktobrī.</w:t>
      </w:r>
    </w:p>
    <w:p w14:paraId="211D6853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3.2.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Reģistrācijas, starta un finiša vieta – Ēdoles kultūras nams.</w:t>
      </w:r>
    </w:p>
    <w:p w14:paraId="0037F5BF" w14:textId="0282AD28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3.3.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Komandu reģistrācija un dalībnieku precizēšana notiek no plkst. 17.30. Kopējais starts – plkst. 19.00.</w:t>
      </w:r>
      <w:r w:rsidR="00D23A0E">
        <w:rPr>
          <w:rFonts w:ascii="Times New Roman" w:hAnsi="Times New Roman" w:cs="Times New Roman"/>
          <w:sz w:val="24"/>
          <w:szCs w:val="28"/>
          <w:lang w:val="lv-LV"/>
        </w:rPr>
        <w:t xml:space="preserve"> Finišs – ne vēlāk kā 22:00!</w:t>
      </w:r>
    </w:p>
    <w:p w14:paraId="7DDB5FB3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3.4.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Trases kontrollaiks – 3 stundas.</w:t>
      </w:r>
    </w:p>
    <w:p w14:paraId="63F34286" w14:textId="0A32E81A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3.5.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Pieteikšanās līdz 2026. gada </w:t>
      </w:r>
      <w:r w:rsidR="00C1360F">
        <w:rPr>
          <w:rFonts w:ascii="Times New Roman" w:hAnsi="Times New Roman" w:cs="Times New Roman"/>
          <w:sz w:val="24"/>
          <w:szCs w:val="28"/>
          <w:lang w:val="lv-LV"/>
        </w:rPr>
        <w:t>21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. oktobrim pa tālruni 22038949.</w:t>
      </w:r>
    </w:p>
    <w:p w14:paraId="064BF782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4. Sacensību norise</w:t>
      </w:r>
    </w:p>
    <w:p w14:paraId="2B62EE20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4.1.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Pirms starta katrs pāris saņem sacensību karti, foto lapu un nepieciešamo informāciju par uzdevuma izpildi.</w:t>
      </w:r>
    </w:p>
    <w:p w14:paraId="0D560870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4.2.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Kontrolpunkti kartē izvietoti Ēdolē un tās apkārtnē. Katram kontrolpunktam ir noteikta punktu vērtība.</w:t>
      </w:r>
    </w:p>
    <w:p w14:paraId="388E56C0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4.3.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Kopējais iespējamais maršruts ir līdz 17 km, taču visu distanci un visus kontrolpunktus nav obligāti jāveic. Katrs pāris pats izvēlas savu maršrutu un kontrolpunktus atbilstoši savām spējām un atlikušajam laikam.</w:t>
      </w:r>
    </w:p>
    <w:p w14:paraId="47A2E814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4.4.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Kontrolpunkts tiek ieskaitīts, ja komanda ir atradusi pareizo vietu un uzņemtais fotoattēls atbilst organizatora noteiktajām prasībām.</w:t>
      </w:r>
    </w:p>
    <w:p w14:paraId="4FAE296C" w14:textId="5AB1808F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4.5.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Abi pāra dalībnieki visu sacensību laiku distanci veic kopā</w:t>
      </w:r>
      <w:r w:rsidR="00D23A0E">
        <w:rPr>
          <w:rFonts w:ascii="Times New Roman" w:hAnsi="Times New Roman" w:cs="Times New Roman"/>
          <w:sz w:val="24"/>
          <w:szCs w:val="28"/>
          <w:lang w:val="lv-LV"/>
        </w:rPr>
        <w:t>!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 Dalībniekiem nav atļauts sadalīties, lai kontrolpunktus meklētu atsevišķi</w:t>
      </w:r>
      <w:r w:rsidR="00D23A0E">
        <w:rPr>
          <w:rFonts w:ascii="Times New Roman" w:hAnsi="Times New Roman" w:cs="Times New Roman"/>
          <w:sz w:val="24"/>
          <w:szCs w:val="28"/>
          <w:lang w:val="lv-LV"/>
        </w:rPr>
        <w:t>!</w:t>
      </w:r>
    </w:p>
    <w:p w14:paraId="6777EC20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4.6.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Pirms starta katram dalībniekam tiek piešķirta atšķirīgas krāsas aproce. Pie kontrolpunkta fotoattēlā jābūt redzamam tam pāra dalībniekam, kura aproces krāsa atbilst konkrētā foto kontrolpunkta norādei.</w:t>
      </w:r>
    </w:p>
    <w:p w14:paraId="7EAA63EF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lastRenderedPageBreak/>
        <w:t xml:space="preserve">4.7.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Trasē var būt arī īpašie kontrolpunkti, kuru izpildes nosacījumi dalībniekiem tiek paskaidroti pirms starta.</w:t>
      </w:r>
    </w:p>
    <w:p w14:paraId="69C8BFA2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4.8.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Dalībniekiem jāievēro godīgas spēles principi un organizatora norādījumi.</w:t>
      </w:r>
    </w:p>
    <w:p w14:paraId="556C94C6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5. Sacensību dalībnieki un inventārs</w:t>
      </w:r>
    </w:p>
    <w:p w14:paraId="4194517D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5.1.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Komandu veido 2 dalībnieki. Vismaz vienam komandas dalībniekam jābūt pilngadīgam (18+).</w:t>
      </w:r>
    </w:p>
    <w:p w14:paraId="7206EEEA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5.2.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Dalībniekiem jābūt līdzi strādājošam un pietiekami uzlādētam telefonam vai fotoaparātam, ar kuru iespējams uzņemt un pēc finiša uzrādīt sacensību laikā uzņemtās fotogrāfijas.</w:t>
      </w:r>
    </w:p>
    <w:p w14:paraId="0F08844B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5.3.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Katram dalībniekam obligāti jābūt lukturītim un atstarojošai vestei vai citam labi pamanāmam atstarojošam elementam.</w:t>
      </w:r>
    </w:p>
    <w:p w14:paraId="54C7D955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5.4.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Ieteicams izvēlēties laikapstākļiem un pārvietošanās apstākļiem piemērotu apģērbu un apavus.</w:t>
      </w:r>
    </w:p>
    <w:p w14:paraId="11E9728A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5.5.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Dalībnieku atbilstību pasākumam izvērtē organizators, un organizatoram ir tiesības nepielaist dalībnieku startam, ja nav ievērotas obligātās drošības prasības.</w:t>
      </w:r>
    </w:p>
    <w:p w14:paraId="43DBD7BF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6. Drošība un dalībnieku atbildība</w:t>
      </w:r>
    </w:p>
    <w:p w14:paraId="63F09C64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6.1.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Katrs dalībnieks pats izvērtē savu veselības stāvokli, fizisko sagatavotību un spēju piedalīties pasākumā.</w:t>
      </w:r>
    </w:p>
    <w:p w14:paraId="20AC98A6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6.2.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Dalībnieki paši ir atbildīgi par savu drošību, rīcību un izvēlēto pārvietošanās maršrutu sacensību laikā.</w:t>
      </w:r>
    </w:p>
    <w:p w14:paraId="1868D67F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6.3.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Par nepilngadīga dalībnieka drošību sacensību laikā atbild pilngadīgais pāra dalībnieks.</w:t>
      </w:r>
    </w:p>
    <w:p w14:paraId="08F996D7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6.4.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Pārvietojoties pa koplietošanas ceļiem un ielām, dalībniekiem jāievēro Ceļu satiksmes noteikumi, jābūt uzmanīgiem un jāņem vērā citi satiksmes dalībnieki.</w:t>
      </w:r>
    </w:p>
    <w:p w14:paraId="6A1C5B45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6.5.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Aizliegts apzināti bojāt privātīpašumu, apstādījumus, norādes, kontrolpunktu elementus vai citu sacensību inventāru. Jārespektē privātīpašums un teritorijas, kurās ieeja nav atļauta.</w:t>
      </w:r>
    </w:p>
    <w:p w14:paraId="5CE64380" w14:textId="32D91973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6.6.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Bīstamā situācijā vai veselības problēmu gadījumā dalībniekiem sacensības jāpārtrauc un nepieciešamības gadījumā jāzvana uz vienoto ārkārtas palīdzības tālruni </w:t>
      </w:r>
      <w:r w:rsidR="003F47AC" w:rsidRPr="003F47AC">
        <w:rPr>
          <w:rFonts w:ascii="Times New Roman" w:hAnsi="Times New Roman" w:cs="Times New Roman"/>
          <w:sz w:val="24"/>
          <w:szCs w:val="28"/>
          <w:lang w:val="lv-LV"/>
        </w:rPr>
        <w:t>112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, kā arī jāinformē organizators.</w:t>
      </w:r>
    </w:p>
    <w:p w14:paraId="08B872C0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7. Dalības maksa</w:t>
      </w:r>
    </w:p>
    <w:p w14:paraId="2716DCC9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7.1.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Dalība pasākumā ir bez maksas.</w:t>
      </w:r>
    </w:p>
    <w:p w14:paraId="2D7F512F" w14:textId="77777777" w:rsidR="003D7D34" w:rsidRPr="003D7D34" w:rsidRDefault="003D7D34" w:rsidP="003D7D34">
      <w:pPr>
        <w:pStyle w:val="NormalWeb"/>
        <w:rPr>
          <w:sz w:val="28"/>
          <w:szCs w:val="28"/>
        </w:rPr>
      </w:pPr>
      <w:r w:rsidRPr="003D7D34">
        <w:rPr>
          <w:rStyle w:val="Strong"/>
          <w:sz w:val="28"/>
          <w:szCs w:val="28"/>
        </w:rPr>
        <w:t>8. Finišs un rezultātu apkopošana</w:t>
      </w:r>
    </w:p>
    <w:p w14:paraId="085A554A" w14:textId="77777777" w:rsidR="003D7D34" w:rsidRDefault="003D7D34" w:rsidP="003D7D34">
      <w:pPr>
        <w:pStyle w:val="NormalWeb"/>
      </w:pPr>
      <w:r>
        <w:rPr>
          <w:rStyle w:val="Strong"/>
        </w:rPr>
        <w:t>8.1.</w:t>
      </w:r>
      <w:r>
        <w:t xml:space="preserve"> Pāris finišē pilnā sastāvā Ēdoles kultūras namā, ierodoties pie sacensību tiesneša.</w:t>
      </w:r>
    </w:p>
    <w:p w14:paraId="0C86A9DD" w14:textId="77777777" w:rsidR="003D7D34" w:rsidRDefault="003D7D34" w:rsidP="003D7D34">
      <w:pPr>
        <w:pStyle w:val="NormalWeb"/>
      </w:pPr>
      <w:r>
        <w:rPr>
          <w:rStyle w:val="Strong"/>
        </w:rPr>
        <w:t>8.2.</w:t>
      </w:r>
      <w:r>
        <w:t xml:space="preserve"> Par pāra finiša laiku tiek uzskatīts brīdis, kad abi dalībnieki ir ieradušies pie tiesneša. Šajā brīdī tiek apturēta laika uzskaite un fiksēts pāra finiša laiks.</w:t>
      </w:r>
    </w:p>
    <w:p w14:paraId="252F3CAF" w14:textId="77777777" w:rsidR="003D7D34" w:rsidRDefault="003D7D34" w:rsidP="003D7D34">
      <w:pPr>
        <w:pStyle w:val="NormalWeb"/>
      </w:pPr>
      <w:r>
        <w:rPr>
          <w:rStyle w:val="Strong"/>
        </w:rPr>
        <w:t>8.3.</w:t>
      </w:r>
      <w:r>
        <w:t xml:space="preserve"> Pēc finiša tiek pārbaudītas un izvērtētas sacensību laikā uzņemtās fotogrāfijas, kā arī saskaitīti ieskaitīto kontrolpunktu punkti.</w:t>
      </w:r>
    </w:p>
    <w:p w14:paraId="2037BE4C" w14:textId="77777777" w:rsidR="003D7D34" w:rsidRDefault="003D7D34" w:rsidP="003D7D34">
      <w:pPr>
        <w:pStyle w:val="NormalWeb"/>
      </w:pPr>
      <w:r>
        <w:rPr>
          <w:rStyle w:val="Strong"/>
        </w:rPr>
        <w:t>8.4.</w:t>
      </w:r>
      <w:r>
        <w:t xml:space="preserve"> Uzvar pāris ar lielāko iegūto punktu skaitu. Vienāda punktu skaita gadījumā augstāku vietu iegūst pāris ar ātrāku finiša laiku.</w:t>
      </w:r>
    </w:p>
    <w:p w14:paraId="158C3058" w14:textId="77777777" w:rsidR="003D7D34" w:rsidRDefault="003D7D34" w:rsidP="003D7D34">
      <w:pPr>
        <w:pStyle w:val="NormalWeb"/>
      </w:pPr>
      <w:r>
        <w:rPr>
          <w:rStyle w:val="Strong"/>
        </w:rPr>
        <w:lastRenderedPageBreak/>
        <w:t>8.5.</w:t>
      </w:r>
      <w:r>
        <w:t xml:space="preserve"> Kontrolpunkts var netikt ieskaitīts, ja fotogrāfijā nav iespējams nepārprotami identificēt kontrolpunktu, nav izpildīta konkrētā kontrolpunkta prasība vai konstatēta negodīga rīcība.</w:t>
      </w:r>
    </w:p>
    <w:p w14:paraId="47DC842B" w14:textId="003E6C20" w:rsidR="003D7D34" w:rsidRPr="003D7D34" w:rsidRDefault="003D7D34" w:rsidP="003D7D34">
      <w:pPr>
        <w:pStyle w:val="NormalWeb"/>
      </w:pPr>
      <w:r>
        <w:rPr>
          <w:rStyle w:val="Strong"/>
        </w:rPr>
        <w:t>8.6.</w:t>
      </w:r>
      <w:r>
        <w:t xml:space="preserve"> Galvenā tiesneša lēmums par kontrolpunktu ieskaitīšanu un sacensību rezultātiem ir galīgs.</w:t>
      </w:r>
    </w:p>
    <w:p w14:paraId="4EAB9FC7" w14:textId="7C399380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9. Apbalvošana</w:t>
      </w:r>
    </w:p>
    <w:p w14:paraId="291D694B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9.1.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Pirmo trīs vietu ieguvēji tiek apbalvoti ar speciāli darinātiem kausiem.</w:t>
      </w:r>
    </w:p>
    <w:p w14:paraId="685D1E1D" w14:textId="180BAC70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9.2.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Bez piemiņas </w:t>
      </w:r>
      <w:r w:rsidR="003D7D34">
        <w:rPr>
          <w:rFonts w:ascii="Times New Roman" w:hAnsi="Times New Roman" w:cs="Times New Roman"/>
          <w:sz w:val="24"/>
          <w:szCs w:val="28"/>
          <w:lang w:val="lv-LV"/>
        </w:rPr>
        <w:t xml:space="preserve">balvas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nepaliek neviens dalībnieks </w:t>
      </w:r>
      <w:r w:rsidR="003F47AC" w:rsidRPr="003F47AC">
        <w:rPr>
          <w:rFonts w:ascii="Times New Roman" w:hAnsi="Times New Roman" w:cs="Times New Roman"/>
          <w:sz w:val="24"/>
          <w:szCs w:val="28"/>
          <w:lang w:val="lv-LV"/>
        </w:rPr>
        <w:t>-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 katrs dalībnieks saņem nelielu</w:t>
      </w:r>
      <w:r w:rsidR="003D7D34">
        <w:rPr>
          <w:rFonts w:ascii="Times New Roman" w:hAnsi="Times New Roman" w:cs="Times New Roman"/>
          <w:sz w:val="24"/>
          <w:szCs w:val="28"/>
          <w:lang w:val="lv-LV"/>
        </w:rPr>
        <w:t xml:space="preserve">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suvenīru par dalību.</w:t>
      </w:r>
    </w:p>
    <w:p w14:paraId="57591D65" w14:textId="0E6212A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9.3.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Rezultātu apkopošanas laikā finišējušajiem dalībniekiem Ēdoles kultūras namā būs </w:t>
      </w:r>
      <w:r w:rsidR="003F47AC" w:rsidRPr="003F47AC">
        <w:rPr>
          <w:rFonts w:ascii="Times New Roman" w:hAnsi="Times New Roman" w:cs="Times New Roman"/>
          <w:sz w:val="24"/>
          <w:szCs w:val="28"/>
          <w:lang w:val="lv-LV"/>
        </w:rPr>
        <w:t xml:space="preserve">pieejams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naksnīgs mielasts un mūzika.</w:t>
      </w:r>
    </w:p>
    <w:p w14:paraId="10C983E3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10. Fotografēšana un filmēšana</w:t>
      </w:r>
    </w:p>
    <w:p w14:paraId="1DD546ED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10.1.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Pasākuma laikā var tikt fotografēts un filmēts.</w:t>
      </w:r>
    </w:p>
    <w:p w14:paraId="1A0EB310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10.2.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Pasākuma laikā iegūtie foto un video materiāli var tikt izmantoti pasākuma norises atspoguļošanai un publicitātes vajadzībām.</w:t>
      </w:r>
    </w:p>
    <w:p w14:paraId="40F832CC" w14:textId="77777777" w:rsidR="008A553E" w:rsidRPr="003F47AC" w:rsidRDefault="00000000">
      <w:pPr>
        <w:spacing w:before="160" w:after="60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8"/>
          <w:szCs w:val="28"/>
          <w:lang w:val="lv-LV"/>
        </w:rPr>
        <w:t>11. Noslēguma jautājumi</w:t>
      </w:r>
    </w:p>
    <w:p w14:paraId="0CC1889D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11.1.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Piesakoties un piedaloties pasākumā, dalībnieks apliecina, ka ir iepazinies ar nolikumu un apņemas to ievērot.</w:t>
      </w:r>
    </w:p>
    <w:p w14:paraId="77A2B3F7" w14:textId="77777777" w:rsidR="008A553E" w:rsidRPr="003F47AC" w:rsidRDefault="00000000">
      <w:pPr>
        <w:spacing w:after="60"/>
        <w:ind w:left="113" w:hanging="113"/>
        <w:rPr>
          <w:rFonts w:ascii="Times New Roman" w:hAnsi="Times New Roman" w:cs="Times New Roman"/>
          <w:sz w:val="24"/>
          <w:szCs w:val="28"/>
          <w:lang w:val="lv-LV"/>
        </w:rPr>
      </w:pPr>
      <w:r w:rsidRPr="003F47AC">
        <w:rPr>
          <w:rFonts w:ascii="Times New Roman" w:hAnsi="Times New Roman" w:cs="Times New Roman"/>
          <w:b/>
          <w:sz w:val="24"/>
          <w:szCs w:val="28"/>
          <w:lang w:val="lv-LV"/>
        </w:rPr>
        <w:t xml:space="preserve">11.2. </w:t>
      </w:r>
      <w:r w:rsidRPr="003F47AC">
        <w:rPr>
          <w:rFonts w:ascii="Times New Roman" w:hAnsi="Times New Roman" w:cs="Times New Roman"/>
          <w:sz w:val="24"/>
          <w:szCs w:val="28"/>
          <w:lang w:val="lv-LV"/>
        </w:rPr>
        <w:t>Situācijas, kas nav atrunātas šajā nolikumā, izlemj sacensību organizators un galvenā tiesnese.</w:t>
      </w:r>
    </w:p>
    <w:sectPr w:rsidR="008A553E" w:rsidRPr="003F47A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1458435">
    <w:abstractNumId w:val="8"/>
  </w:num>
  <w:num w:numId="2" w16cid:durableId="1880699034">
    <w:abstractNumId w:val="6"/>
  </w:num>
  <w:num w:numId="3" w16cid:durableId="1984197092">
    <w:abstractNumId w:val="5"/>
  </w:num>
  <w:num w:numId="4" w16cid:durableId="516038491">
    <w:abstractNumId w:val="4"/>
  </w:num>
  <w:num w:numId="5" w16cid:durableId="375813056">
    <w:abstractNumId w:val="7"/>
  </w:num>
  <w:num w:numId="6" w16cid:durableId="1251431985">
    <w:abstractNumId w:val="3"/>
  </w:num>
  <w:num w:numId="7" w16cid:durableId="85269847">
    <w:abstractNumId w:val="2"/>
  </w:num>
  <w:num w:numId="8" w16cid:durableId="835729561">
    <w:abstractNumId w:val="1"/>
  </w:num>
  <w:num w:numId="9" w16cid:durableId="185232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CF0"/>
    <w:rsid w:val="0029639D"/>
    <w:rsid w:val="002A133E"/>
    <w:rsid w:val="00326F90"/>
    <w:rsid w:val="003D7D34"/>
    <w:rsid w:val="003F47AC"/>
    <w:rsid w:val="007645FF"/>
    <w:rsid w:val="008A553E"/>
    <w:rsid w:val="00AA1D8D"/>
    <w:rsid w:val="00B47730"/>
    <w:rsid w:val="00C1360F"/>
    <w:rsid w:val="00CB0664"/>
    <w:rsid w:val="00D23A0E"/>
    <w:rsid w:val="00D94406"/>
    <w:rsid w:val="00E25FB5"/>
    <w:rsid w:val="00FC693F"/>
    <w:rsid w:val="00FE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48AB1"/>
  <w14:defaultImageDpi w14:val="300"/>
  <w15:docId w15:val="{08B87319-50E0-4E1F-9277-8FD9882A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3D7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3396</Words>
  <Characters>1937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Freimane</cp:lastModifiedBy>
  <cp:revision>6</cp:revision>
  <dcterms:created xsi:type="dcterms:W3CDTF">2013-12-23T23:15:00Z</dcterms:created>
  <dcterms:modified xsi:type="dcterms:W3CDTF">2026-10-14T06:48:00Z</dcterms:modified>
  <cp:category/>
</cp:coreProperties>
</file>